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F30EC" w14:textId="77777777" w:rsidR="007B1CD0" w:rsidRPr="007B1CD0" w:rsidRDefault="007B1CD0" w:rsidP="007B1CD0">
      <w:pPr>
        <w:rPr>
          <w:sz w:val="24"/>
          <w:szCs w:val="24"/>
        </w:rPr>
      </w:pPr>
      <w:r w:rsidRPr="007B1CD0">
        <w:rPr>
          <w:rFonts w:hint="eastAsia"/>
          <w:sz w:val="24"/>
          <w:szCs w:val="24"/>
        </w:rPr>
        <w:t>日本核酸医薬学会</w:t>
      </w:r>
    </w:p>
    <w:p w14:paraId="3D9487CE" w14:textId="77777777" w:rsidR="007B1CD0" w:rsidRPr="007B1CD0" w:rsidRDefault="007B1CD0" w:rsidP="007B1CD0">
      <w:pPr>
        <w:rPr>
          <w:sz w:val="24"/>
          <w:szCs w:val="24"/>
        </w:rPr>
      </w:pPr>
      <w:r w:rsidRPr="007B1CD0">
        <w:rPr>
          <w:rFonts w:hint="eastAsia"/>
          <w:sz w:val="24"/>
          <w:szCs w:val="24"/>
        </w:rPr>
        <w:t>学会員　各位</w:t>
      </w:r>
    </w:p>
    <w:p w14:paraId="4B998997" w14:textId="77777777" w:rsidR="007B1CD0" w:rsidRDefault="007B1CD0" w:rsidP="007B1CD0">
      <w:pPr>
        <w:rPr>
          <w:sz w:val="24"/>
          <w:szCs w:val="24"/>
        </w:rPr>
      </w:pPr>
    </w:p>
    <w:p w14:paraId="7DB2855B" w14:textId="706D6809" w:rsidR="00D822D1" w:rsidRDefault="007B1CD0" w:rsidP="00D822D1">
      <w:pPr>
        <w:ind w:firstLineChars="2067" w:firstLine="4961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A</w:t>
      </w:r>
      <w:r>
        <w:rPr>
          <w:sz w:val="24"/>
          <w:szCs w:val="24"/>
        </w:rPr>
        <w:t>MED</w:t>
      </w:r>
      <w:r w:rsidR="00D822D1">
        <w:rPr>
          <w:sz w:val="24"/>
          <w:szCs w:val="24"/>
        </w:rPr>
        <w:t>研究班</w:t>
      </w:r>
    </w:p>
    <w:p w14:paraId="189EA3E5" w14:textId="78DCED6B" w:rsidR="007B1CD0" w:rsidRDefault="007B1CD0" w:rsidP="00D822D1">
      <w:pPr>
        <w:ind w:firstLineChars="2067" w:firstLine="4961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Pr="007B1CD0">
        <w:rPr>
          <w:sz w:val="24"/>
          <w:szCs w:val="24"/>
        </w:rPr>
        <w:t>RNA</w:t>
      </w:r>
      <w:r w:rsidRPr="007B1CD0">
        <w:rPr>
          <w:rFonts w:hint="eastAsia"/>
          <w:sz w:val="24"/>
          <w:szCs w:val="24"/>
        </w:rPr>
        <w:t>標的医薬創出に資する、</w:t>
      </w:r>
      <w:r w:rsidRPr="007B1CD0">
        <w:rPr>
          <w:sz w:val="24"/>
          <w:szCs w:val="24"/>
        </w:rPr>
        <w:t>RNA</w:t>
      </w:r>
      <w:r w:rsidRPr="007B1CD0">
        <w:rPr>
          <w:rFonts w:hint="eastAsia"/>
          <w:sz w:val="24"/>
          <w:szCs w:val="24"/>
        </w:rPr>
        <w:t>分子完全長構造に関するデータ基盤の構築</w:t>
      </w:r>
      <w:r>
        <w:rPr>
          <w:rFonts w:hint="eastAsia"/>
          <w:sz w:val="24"/>
          <w:szCs w:val="24"/>
        </w:rPr>
        <w:t>」</w:t>
      </w:r>
    </w:p>
    <w:p w14:paraId="4E8D1A81" w14:textId="51CC6002" w:rsidR="00996E81" w:rsidRDefault="00996E81" w:rsidP="009B4003">
      <w:pPr>
        <w:wordWrap w:val="0"/>
        <w:ind w:right="-1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（研究代表；</w:t>
      </w:r>
      <w:r w:rsidR="007F07E7">
        <w:rPr>
          <w:rFonts w:hint="eastAsia"/>
          <w:sz w:val="24"/>
          <w:szCs w:val="24"/>
        </w:rPr>
        <w:t>神奈川県立産業技術総合研究所</w:t>
      </w:r>
      <w:r>
        <w:rPr>
          <w:rFonts w:hint="eastAsia"/>
          <w:sz w:val="24"/>
          <w:szCs w:val="24"/>
        </w:rPr>
        <w:t xml:space="preserve">　河合　純）</w:t>
      </w:r>
    </w:p>
    <w:p w14:paraId="630A017E" w14:textId="77777777" w:rsidR="00996E81" w:rsidRDefault="00996E81" w:rsidP="007B1CD0">
      <w:pPr>
        <w:rPr>
          <w:sz w:val="24"/>
          <w:szCs w:val="24"/>
        </w:rPr>
      </w:pPr>
    </w:p>
    <w:p w14:paraId="18FB25A8" w14:textId="15376158" w:rsidR="007B1CD0" w:rsidRDefault="007B1CD0" w:rsidP="007B1CD0">
      <w:pPr>
        <w:rPr>
          <w:sz w:val="24"/>
          <w:szCs w:val="24"/>
        </w:rPr>
      </w:pPr>
    </w:p>
    <w:p w14:paraId="657F0DD1" w14:textId="01B642E6" w:rsidR="00E4107B" w:rsidRDefault="00F06B85" w:rsidP="00E4107B">
      <w:pPr>
        <w:jc w:val="center"/>
        <w:rPr>
          <w:sz w:val="24"/>
          <w:szCs w:val="24"/>
        </w:rPr>
      </w:pPr>
      <w:r>
        <w:rPr>
          <w:sz w:val="24"/>
          <w:szCs w:val="24"/>
        </w:rPr>
        <w:t>（お知らせ）</w:t>
      </w:r>
    </w:p>
    <w:p w14:paraId="089E2DEF" w14:textId="4C1430DD" w:rsidR="00F06B85" w:rsidRDefault="00F06B85" w:rsidP="00E4107B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核酸医薬のためのゲノミクスデータベース（</w:t>
      </w:r>
      <w:r>
        <w:rPr>
          <w:rFonts w:hint="eastAsia"/>
          <w:sz w:val="24"/>
          <w:szCs w:val="24"/>
        </w:rPr>
        <w:t>D</w:t>
      </w:r>
      <w:r>
        <w:rPr>
          <w:sz w:val="24"/>
          <w:szCs w:val="24"/>
        </w:rPr>
        <w:t>3G</w:t>
      </w:r>
      <w:r>
        <w:rPr>
          <w:rFonts w:hint="eastAsia"/>
          <w:sz w:val="24"/>
          <w:szCs w:val="24"/>
        </w:rPr>
        <w:t>）の</w:t>
      </w:r>
      <w:r>
        <w:rPr>
          <w:sz w:val="24"/>
          <w:szCs w:val="24"/>
        </w:rPr>
        <w:t>更新</w:t>
      </w:r>
      <w:r w:rsidR="007F07E7">
        <w:rPr>
          <w:rFonts w:hint="eastAsia"/>
          <w:sz w:val="24"/>
          <w:szCs w:val="24"/>
        </w:rPr>
        <w:t>（</w:t>
      </w:r>
      <w:r w:rsidR="007F07E7">
        <w:rPr>
          <w:sz w:val="24"/>
          <w:szCs w:val="24"/>
        </w:rPr>
        <w:t>Release 22.02</w:t>
      </w:r>
      <w:r w:rsidR="007F07E7">
        <w:rPr>
          <w:rFonts w:hint="eastAsia"/>
          <w:sz w:val="24"/>
          <w:szCs w:val="24"/>
        </w:rPr>
        <w:t>）</w:t>
      </w:r>
    </w:p>
    <w:p w14:paraId="5080A4B3" w14:textId="56420356" w:rsidR="00F06B85" w:rsidRDefault="00F06B85" w:rsidP="007B1CD0">
      <w:pPr>
        <w:rPr>
          <w:sz w:val="24"/>
          <w:szCs w:val="24"/>
        </w:rPr>
      </w:pPr>
    </w:p>
    <w:p w14:paraId="3D86D01C" w14:textId="77777777" w:rsidR="00E4107B" w:rsidRPr="00F06B85" w:rsidRDefault="00E4107B" w:rsidP="007B1CD0">
      <w:pPr>
        <w:rPr>
          <w:sz w:val="24"/>
          <w:szCs w:val="24"/>
        </w:rPr>
      </w:pPr>
    </w:p>
    <w:p w14:paraId="1408D84E" w14:textId="1E40E1B9" w:rsidR="007B1CD0" w:rsidRDefault="007B1CD0" w:rsidP="007B1CD0">
      <w:pPr>
        <w:rPr>
          <w:sz w:val="24"/>
          <w:szCs w:val="24"/>
        </w:rPr>
      </w:pPr>
      <w:r w:rsidRPr="007B1CD0">
        <w:rPr>
          <w:rFonts w:hint="eastAsia"/>
          <w:sz w:val="24"/>
          <w:szCs w:val="24"/>
        </w:rPr>
        <w:t>学会員の皆様よりご意見をいただきながら開発・維持を進めておりますデータベース</w:t>
      </w:r>
      <w:r w:rsidRPr="007B1CD0">
        <w:rPr>
          <w:rFonts w:hint="eastAsia"/>
          <w:sz w:val="24"/>
          <w:szCs w:val="24"/>
        </w:rPr>
        <w:t>D3G</w:t>
      </w:r>
      <w:r w:rsidR="00F06B85">
        <w:rPr>
          <w:rFonts w:hint="eastAsia"/>
          <w:sz w:val="24"/>
          <w:szCs w:val="24"/>
        </w:rPr>
        <w:t>（</w:t>
      </w:r>
      <w:r w:rsidR="00F06B85">
        <w:rPr>
          <w:rFonts w:hint="eastAsia"/>
          <w:sz w:val="24"/>
          <w:szCs w:val="24"/>
        </w:rPr>
        <w:t>D</w:t>
      </w:r>
      <w:r w:rsidR="00F06B85">
        <w:rPr>
          <w:sz w:val="24"/>
          <w:szCs w:val="24"/>
        </w:rPr>
        <w:t>atabase for Drug Development based on genome</w:t>
      </w:r>
      <w:r w:rsidR="00053923">
        <w:rPr>
          <w:sz w:val="24"/>
          <w:szCs w:val="24"/>
        </w:rPr>
        <w:t xml:space="preserve">; </w:t>
      </w:r>
      <w:r w:rsidR="00053923">
        <w:rPr>
          <w:rFonts w:hint="eastAsia"/>
          <w:sz w:val="24"/>
          <w:szCs w:val="24"/>
        </w:rPr>
        <w:t>脚注</w:t>
      </w:r>
      <w:r w:rsidR="00403426">
        <w:rPr>
          <w:rFonts w:hint="eastAsia"/>
          <w:sz w:val="24"/>
          <w:szCs w:val="24"/>
        </w:rPr>
        <w:t>１</w:t>
      </w:r>
      <w:r w:rsidR="00053923">
        <w:rPr>
          <w:rFonts w:hint="eastAsia"/>
          <w:sz w:val="24"/>
          <w:szCs w:val="24"/>
        </w:rPr>
        <w:t>参照</w:t>
      </w:r>
      <w:r w:rsidR="00F06B85">
        <w:rPr>
          <w:rFonts w:hint="eastAsia"/>
          <w:sz w:val="24"/>
          <w:szCs w:val="24"/>
        </w:rPr>
        <w:t>）</w:t>
      </w:r>
      <w:r w:rsidRPr="007B1CD0">
        <w:rPr>
          <w:rFonts w:hint="eastAsia"/>
          <w:sz w:val="24"/>
          <w:szCs w:val="24"/>
        </w:rPr>
        <w:t>(https://d3g.riken.jp/)</w:t>
      </w:r>
      <w:r w:rsidRPr="007B1CD0">
        <w:rPr>
          <w:rFonts w:hint="eastAsia"/>
          <w:sz w:val="24"/>
          <w:szCs w:val="24"/>
        </w:rPr>
        <w:t>ですが、アップデートを</w:t>
      </w:r>
      <w:r w:rsidRPr="007B1CD0">
        <w:rPr>
          <w:rFonts w:hint="eastAsia"/>
          <w:sz w:val="24"/>
          <w:szCs w:val="24"/>
        </w:rPr>
        <w:t>202</w:t>
      </w:r>
      <w:r w:rsidR="007F07E7">
        <w:rPr>
          <w:sz w:val="24"/>
          <w:szCs w:val="24"/>
        </w:rPr>
        <w:t>2</w:t>
      </w:r>
      <w:r w:rsidRPr="007B1CD0">
        <w:rPr>
          <w:rFonts w:hint="eastAsia"/>
          <w:sz w:val="24"/>
          <w:szCs w:val="24"/>
        </w:rPr>
        <w:t>年</w:t>
      </w:r>
      <w:r w:rsidR="007F07E7">
        <w:rPr>
          <w:sz w:val="24"/>
          <w:szCs w:val="24"/>
        </w:rPr>
        <w:t>2</w:t>
      </w:r>
      <w:r w:rsidRPr="007B1CD0">
        <w:rPr>
          <w:rFonts w:hint="eastAsia"/>
          <w:sz w:val="24"/>
          <w:szCs w:val="24"/>
        </w:rPr>
        <w:t>月に実施致しました。データベース・ホームページ上では案内しておりますが、改めて共有させていただきます。</w:t>
      </w:r>
    </w:p>
    <w:p w14:paraId="7C6B68FF" w14:textId="77777777" w:rsidR="007B1CD0" w:rsidRDefault="007B1CD0" w:rsidP="007B1CD0">
      <w:pPr>
        <w:rPr>
          <w:sz w:val="24"/>
          <w:szCs w:val="24"/>
        </w:rPr>
      </w:pPr>
    </w:p>
    <w:p w14:paraId="2CA5DBE2" w14:textId="1B17B0D2" w:rsidR="007B1CD0" w:rsidRDefault="007B1CD0" w:rsidP="007B1CD0">
      <w:pPr>
        <w:rPr>
          <w:sz w:val="24"/>
          <w:szCs w:val="24"/>
        </w:rPr>
      </w:pPr>
      <w:r w:rsidRPr="007B1CD0">
        <w:rPr>
          <w:rFonts w:hint="eastAsia"/>
          <w:sz w:val="24"/>
          <w:szCs w:val="24"/>
        </w:rPr>
        <w:t>D3G</w:t>
      </w:r>
      <w:r w:rsidRPr="007B1CD0">
        <w:rPr>
          <w:rFonts w:hint="eastAsia"/>
          <w:sz w:val="24"/>
          <w:szCs w:val="24"/>
        </w:rPr>
        <w:t>は創薬や医科学研究に有用なヒトや霊長類、モデル動物のゲノムと遺伝子のデータベースです。</w:t>
      </w:r>
      <w:r w:rsidRPr="007B1CD0">
        <w:rPr>
          <w:rFonts w:hint="eastAsia"/>
          <w:sz w:val="24"/>
          <w:szCs w:val="24"/>
        </w:rPr>
        <w:t>RNA</w:t>
      </w:r>
      <w:r w:rsidRPr="007B1CD0">
        <w:rPr>
          <w:rFonts w:hint="eastAsia"/>
          <w:sz w:val="24"/>
          <w:szCs w:val="24"/>
        </w:rPr>
        <w:t>を標的とする核酸医薬の創薬や、モデル動物のゲノム編集などにおいて、広く利用されています。</w:t>
      </w:r>
    </w:p>
    <w:p w14:paraId="4E839102" w14:textId="77777777" w:rsidR="007B1CD0" w:rsidRDefault="007B1CD0" w:rsidP="007B1CD0">
      <w:pPr>
        <w:rPr>
          <w:sz w:val="24"/>
          <w:szCs w:val="24"/>
        </w:rPr>
      </w:pPr>
    </w:p>
    <w:p w14:paraId="4C9EE588" w14:textId="74917357" w:rsidR="007B1CD0" w:rsidRPr="007B1CD0" w:rsidRDefault="007F07E7" w:rsidP="007B1CD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今回の</w:t>
      </w:r>
      <w:r w:rsidR="007B1CD0" w:rsidRPr="007B1CD0">
        <w:rPr>
          <w:rFonts w:hint="eastAsia"/>
          <w:sz w:val="24"/>
          <w:szCs w:val="24"/>
        </w:rPr>
        <w:t>アップデート</w:t>
      </w:r>
      <w:r>
        <w:rPr>
          <w:rFonts w:hint="eastAsia"/>
          <w:sz w:val="24"/>
          <w:szCs w:val="24"/>
        </w:rPr>
        <w:t>の</w:t>
      </w:r>
      <w:r w:rsidR="007B1CD0" w:rsidRPr="007B1CD0">
        <w:rPr>
          <w:rFonts w:hint="eastAsia"/>
          <w:sz w:val="24"/>
          <w:szCs w:val="24"/>
        </w:rPr>
        <w:t>内容は下記のとおり</w:t>
      </w:r>
      <w:r w:rsidR="007B1CD0">
        <w:rPr>
          <w:rFonts w:hint="eastAsia"/>
          <w:sz w:val="24"/>
          <w:szCs w:val="24"/>
        </w:rPr>
        <w:t>です。</w:t>
      </w:r>
      <w:r w:rsidR="007B1CD0" w:rsidRPr="007B1CD0">
        <w:rPr>
          <w:rFonts w:hint="eastAsia"/>
          <w:sz w:val="24"/>
          <w:szCs w:val="24"/>
        </w:rPr>
        <w:t>詳細については、リリースノート等</w:t>
      </w:r>
      <w:r>
        <w:rPr>
          <w:rFonts w:hint="eastAsia"/>
          <w:sz w:val="24"/>
          <w:szCs w:val="24"/>
        </w:rPr>
        <w:t>を</w:t>
      </w:r>
      <w:r w:rsidR="007B1CD0" w:rsidRPr="007B1CD0">
        <w:rPr>
          <w:rFonts w:hint="eastAsia"/>
          <w:sz w:val="24"/>
          <w:szCs w:val="24"/>
        </w:rPr>
        <w:t>参照ください</w:t>
      </w:r>
      <w:r w:rsidR="007B1CD0">
        <w:rPr>
          <w:rFonts w:hint="eastAsia"/>
          <w:sz w:val="24"/>
          <w:szCs w:val="24"/>
        </w:rPr>
        <w:t>。</w:t>
      </w:r>
      <w:r w:rsidR="007B1CD0" w:rsidRPr="007B1CD0">
        <w:rPr>
          <w:rFonts w:hint="eastAsia"/>
          <w:sz w:val="24"/>
          <w:szCs w:val="24"/>
        </w:rPr>
        <w:t>(https://d3g.riken.jp/release/latest/)</w:t>
      </w:r>
    </w:p>
    <w:p w14:paraId="4B2A9598" w14:textId="6B7C832D" w:rsidR="007B1CD0" w:rsidRPr="00F36983" w:rsidRDefault="007F07E7" w:rsidP="00F36983">
      <w:pPr>
        <w:pStyle w:val="a7"/>
        <w:numPr>
          <w:ilvl w:val="0"/>
          <w:numId w:val="5"/>
        </w:numPr>
        <w:ind w:leftChars="0"/>
        <w:rPr>
          <w:sz w:val="24"/>
          <w:szCs w:val="24"/>
        </w:rPr>
      </w:pPr>
      <w:r w:rsidRPr="00F36983">
        <w:rPr>
          <w:rFonts w:hint="eastAsia"/>
          <w:sz w:val="24"/>
          <w:szCs w:val="24"/>
        </w:rPr>
        <w:t>すべてのゲノムデータと遺伝子モデルの情報を更新</w:t>
      </w:r>
      <w:r w:rsidR="00986F63" w:rsidRPr="00F36983">
        <w:rPr>
          <w:rFonts w:hint="eastAsia"/>
          <w:sz w:val="24"/>
          <w:szCs w:val="24"/>
        </w:rPr>
        <w:t>した</w:t>
      </w:r>
    </w:p>
    <w:p w14:paraId="5296F695" w14:textId="6349CCD0" w:rsidR="00986F63" w:rsidRPr="00F36983" w:rsidRDefault="00986F63" w:rsidP="00F36983">
      <w:pPr>
        <w:pStyle w:val="a7"/>
        <w:numPr>
          <w:ilvl w:val="0"/>
          <w:numId w:val="5"/>
        </w:numPr>
        <w:ind w:leftChars="0"/>
        <w:rPr>
          <w:sz w:val="24"/>
          <w:szCs w:val="24"/>
        </w:rPr>
      </w:pPr>
      <w:r w:rsidRPr="00F36983">
        <w:rPr>
          <w:rFonts w:hint="eastAsia"/>
          <w:sz w:val="24"/>
          <w:szCs w:val="24"/>
        </w:rPr>
        <w:t>カニクイザルのゲノム配列を精緻化した。本配列は</w:t>
      </w:r>
      <w:r w:rsidRPr="00F36983">
        <w:rPr>
          <w:sz w:val="24"/>
          <w:szCs w:val="24"/>
        </w:rPr>
        <w:t>NCBI</w:t>
      </w:r>
      <w:r w:rsidRPr="00F36983">
        <w:rPr>
          <w:rFonts w:hint="eastAsia"/>
          <w:sz w:val="24"/>
          <w:szCs w:val="24"/>
        </w:rPr>
        <w:t>の参照配列に取り上げられた</w:t>
      </w:r>
      <w:r>
        <w:rPr>
          <w:rFonts w:hint="eastAsia"/>
          <w:sz w:val="24"/>
          <w:szCs w:val="24"/>
        </w:rPr>
        <w:t>（</w:t>
      </w:r>
      <w:r w:rsidR="001419EF">
        <w:rPr>
          <w:rFonts w:hint="eastAsia"/>
          <w:sz w:val="24"/>
          <w:szCs w:val="24"/>
        </w:rPr>
        <w:t>脚注２参照）</w:t>
      </w:r>
      <w:r w:rsidRPr="00F36983">
        <w:rPr>
          <w:rFonts w:hint="eastAsia"/>
          <w:sz w:val="24"/>
          <w:szCs w:val="24"/>
        </w:rPr>
        <w:t>）</w:t>
      </w:r>
    </w:p>
    <w:p w14:paraId="13BDF927" w14:textId="43DF7363" w:rsidR="00986F63" w:rsidRDefault="00986F63" w:rsidP="00986F63">
      <w:pPr>
        <w:pStyle w:val="a7"/>
        <w:numPr>
          <w:ilvl w:val="0"/>
          <w:numId w:val="5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長鎖</w:t>
      </w:r>
      <w:r>
        <w:rPr>
          <w:rFonts w:hint="eastAsia"/>
          <w:sz w:val="24"/>
          <w:szCs w:val="24"/>
        </w:rPr>
        <w:t>R</w:t>
      </w:r>
      <w:r>
        <w:rPr>
          <w:sz w:val="24"/>
          <w:szCs w:val="24"/>
        </w:rPr>
        <w:t>NA</w:t>
      </w:r>
      <w:r>
        <w:rPr>
          <w:rFonts w:hint="eastAsia"/>
          <w:sz w:val="24"/>
          <w:szCs w:val="24"/>
        </w:rPr>
        <w:t>の表示スペースを、ゲノムブラウザに設置した</w:t>
      </w:r>
    </w:p>
    <w:p w14:paraId="346BD511" w14:textId="77777777" w:rsidR="007B1CD0" w:rsidRPr="007B1CD0" w:rsidRDefault="007B1CD0" w:rsidP="007B1CD0">
      <w:pPr>
        <w:rPr>
          <w:sz w:val="24"/>
          <w:szCs w:val="24"/>
        </w:rPr>
      </w:pPr>
    </w:p>
    <w:p w14:paraId="6741E6CE" w14:textId="089D2E8F" w:rsidR="007B1CD0" w:rsidRPr="007B1CD0" w:rsidRDefault="007B1CD0" w:rsidP="007B1CD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なお</w:t>
      </w:r>
      <w:r w:rsidRPr="007B1CD0">
        <w:rPr>
          <w:rFonts w:hint="eastAsia"/>
          <w:sz w:val="24"/>
          <w:szCs w:val="24"/>
        </w:rPr>
        <w:t>配列データ</w:t>
      </w:r>
      <w:r>
        <w:rPr>
          <w:rFonts w:hint="eastAsia"/>
          <w:sz w:val="24"/>
          <w:szCs w:val="24"/>
        </w:rPr>
        <w:t>は</w:t>
      </w:r>
      <w:r w:rsidRPr="007B1CD0">
        <w:rPr>
          <w:rFonts w:hint="eastAsia"/>
          <w:sz w:val="24"/>
          <w:szCs w:val="24"/>
        </w:rPr>
        <w:t>高速塩基配列検索ツール</w:t>
      </w:r>
      <w:proofErr w:type="spellStart"/>
      <w:r w:rsidRPr="007B1CD0">
        <w:rPr>
          <w:rFonts w:hint="eastAsia"/>
          <w:sz w:val="24"/>
          <w:szCs w:val="24"/>
        </w:rPr>
        <w:t>GGGenome</w:t>
      </w:r>
      <w:proofErr w:type="spellEnd"/>
      <w:r w:rsidRPr="007B1CD0">
        <w:rPr>
          <w:rFonts w:hint="eastAsia"/>
          <w:sz w:val="24"/>
          <w:szCs w:val="24"/>
        </w:rPr>
        <w:t>でも検索可能</w:t>
      </w:r>
      <w:r>
        <w:rPr>
          <w:rFonts w:hint="eastAsia"/>
          <w:sz w:val="24"/>
          <w:szCs w:val="24"/>
        </w:rPr>
        <w:t>です</w:t>
      </w:r>
      <w:r w:rsidRPr="007B1CD0">
        <w:rPr>
          <w:rFonts w:hint="eastAsia"/>
          <w:sz w:val="24"/>
          <w:szCs w:val="24"/>
        </w:rPr>
        <w:t>。併せてご利用ください</w:t>
      </w:r>
      <w:r w:rsidRPr="007B1CD0">
        <w:rPr>
          <w:rFonts w:hint="eastAsia"/>
          <w:sz w:val="24"/>
          <w:szCs w:val="24"/>
        </w:rPr>
        <w:t>(https://gggenome.dbcls.jp/)</w:t>
      </w:r>
      <w:r w:rsidRPr="007B1CD0">
        <w:rPr>
          <w:rFonts w:hint="eastAsia"/>
          <w:sz w:val="24"/>
          <w:szCs w:val="24"/>
        </w:rPr>
        <w:t>。</w:t>
      </w:r>
    </w:p>
    <w:p w14:paraId="6640671E" w14:textId="77777777" w:rsidR="007B1CD0" w:rsidRPr="007B1CD0" w:rsidRDefault="007B1CD0" w:rsidP="007B1CD0">
      <w:pPr>
        <w:rPr>
          <w:sz w:val="24"/>
          <w:szCs w:val="24"/>
        </w:rPr>
      </w:pPr>
    </w:p>
    <w:p w14:paraId="567F19F9" w14:textId="4FC0D485" w:rsidR="00AE0624" w:rsidRPr="007D64DB" w:rsidRDefault="007B1CD0" w:rsidP="007B1CD0">
      <w:pPr>
        <w:rPr>
          <w:sz w:val="24"/>
          <w:szCs w:val="24"/>
        </w:rPr>
      </w:pPr>
      <w:r w:rsidRPr="007B1CD0">
        <w:rPr>
          <w:rFonts w:hint="eastAsia"/>
          <w:sz w:val="24"/>
          <w:szCs w:val="24"/>
        </w:rPr>
        <w:t>どうぞよろしくお願い致します</w:t>
      </w:r>
    </w:p>
    <w:p w14:paraId="76474EAE" w14:textId="6408B973" w:rsidR="00AE0624" w:rsidRDefault="00AE0624" w:rsidP="00AE0624">
      <w:pPr>
        <w:rPr>
          <w:sz w:val="24"/>
          <w:szCs w:val="24"/>
        </w:rPr>
      </w:pPr>
    </w:p>
    <w:p w14:paraId="3DBF601F" w14:textId="71D75BF3" w:rsidR="00053923" w:rsidRDefault="00053923" w:rsidP="00AE0624">
      <w:pPr>
        <w:rPr>
          <w:sz w:val="24"/>
          <w:szCs w:val="24"/>
        </w:rPr>
      </w:pPr>
    </w:p>
    <w:p w14:paraId="6DEF7F8C" w14:textId="17FD0AE2" w:rsidR="00053923" w:rsidRDefault="00053923" w:rsidP="00AE0624">
      <w:pPr>
        <w:rPr>
          <w:sz w:val="24"/>
          <w:szCs w:val="24"/>
        </w:rPr>
      </w:pPr>
    </w:p>
    <w:p w14:paraId="309FDB05" w14:textId="2C91D635" w:rsidR="00053923" w:rsidRDefault="00053923" w:rsidP="00053923">
      <w:r>
        <w:rPr>
          <w:rFonts w:hint="eastAsia"/>
          <w:sz w:val="24"/>
          <w:szCs w:val="24"/>
        </w:rPr>
        <w:t>脚注</w:t>
      </w:r>
      <w:r>
        <w:rPr>
          <w:sz w:val="24"/>
          <w:szCs w:val="24"/>
        </w:rPr>
        <w:t>1</w:t>
      </w:r>
      <w:r w:rsidR="006E2601">
        <w:rPr>
          <w:rFonts w:hint="eastAsia"/>
          <w:sz w:val="24"/>
          <w:szCs w:val="24"/>
        </w:rPr>
        <w:t>：</w:t>
      </w:r>
    </w:p>
    <w:p w14:paraId="649B8D5B" w14:textId="4711404B" w:rsidR="008A3856" w:rsidRDefault="008A3856" w:rsidP="009B4003">
      <w:pPr>
        <w:ind w:left="840"/>
      </w:pPr>
      <w:r w:rsidRPr="008A3856">
        <w:rPr>
          <w:rFonts w:hint="eastAsia"/>
        </w:rPr>
        <w:t>核酸医薬の非臨床試験における有効性と安全性の評価</w:t>
      </w:r>
      <w:r>
        <w:rPr>
          <w:rFonts w:hint="eastAsia"/>
        </w:rPr>
        <w:t>を対象として、</w:t>
      </w:r>
      <w:r w:rsidRPr="008A3856">
        <w:rPr>
          <w:rFonts w:hint="eastAsia"/>
        </w:rPr>
        <w:t>ヒトならびに動物</w:t>
      </w:r>
      <w:r w:rsidR="003A6B49">
        <w:rPr>
          <w:rFonts w:hint="eastAsia"/>
        </w:rPr>
        <w:t>（カニクイザル、マーモセット、マウス、ラット）</w:t>
      </w:r>
      <w:r w:rsidRPr="008A3856">
        <w:rPr>
          <w:rFonts w:hint="eastAsia"/>
        </w:rPr>
        <w:t>の</w:t>
      </w:r>
      <w:r>
        <w:rPr>
          <w:rFonts w:hint="eastAsia"/>
        </w:rPr>
        <w:t>ゲノム</w:t>
      </w:r>
      <w:r>
        <w:t>DNA</w:t>
      </w:r>
      <w:r w:rsidR="003A6B49">
        <w:rPr>
          <w:rFonts w:hint="eastAsia"/>
        </w:rPr>
        <w:t>と</w:t>
      </w:r>
      <w:r w:rsidRPr="008A3856">
        <w:rPr>
          <w:rFonts w:hint="eastAsia"/>
        </w:rPr>
        <w:t>RNA</w:t>
      </w:r>
      <w:r w:rsidRPr="008A3856">
        <w:rPr>
          <w:rFonts w:hint="eastAsia"/>
        </w:rPr>
        <w:t>（</w:t>
      </w:r>
      <w:r w:rsidRPr="008A3856">
        <w:rPr>
          <w:rFonts w:hint="eastAsia"/>
        </w:rPr>
        <w:t xml:space="preserve">mRNA </w:t>
      </w:r>
      <w:r w:rsidRPr="008A3856">
        <w:rPr>
          <w:rFonts w:hint="eastAsia"/>
        </w:rPr>
        <w:t>および</w:t>
      </w:r>
      <w:r w:rsidRPr="008A3856">
        <w:rPr>
          <w:rFonts w:hint="eastAsia"/>
        </w:rPr>
        <w:t>pre-mRNA</w:t>
      </w:r>
      <w:r w:rsidRPr="008A3856">
        <w:rPr>
          <w:rFonts w:hint="eastAsia"/>
        </w:rPr>
        <w:t>）の</w:t>
      </w:r>
      <w:r>
        <w:rPr>
          <w:rFonts w:hint="eastAsia"/>
        </w:rPr>
        <w:t>配列</w:t>
      </w:r>
      <w:r w:rsidRPr="008A3856">
        <w:rPr>
          <w:rFonts w:hint="eastAsia"/>
        </w:rPr>
        <w:t>情報</w:t>
      </w:r>
      <w:r>
        <w:rPr>
          <w:rFonts w:hint="eastAsia"/>
        </w:rPr>
        <w:t>を格納したデータベース</w:t>
      </w:r>
      <w:r w:rsidR="003A6B49">
        <w:rPr>
          <w:rFonts w:hint="eastAsia"/>
        </w:rPr>
        <w:t>（</w:t>
      </w:r>
      <w:hyperlink r:id="rId7" w:history="1">
        <w:r w:rsidR="003A6B49" w:rsidRPr="005A4C38">
          <w:rPr>
            <w:rStyle w:val="a8"/>
            <w:rFonts w:hint="eastAsia"/>
            <w:sz w:val="24"/>
            <w:szCs w:val="24"/>
          </w:rPr>
          <w:t>https://d3g.riken.jp/</w:t>
        </w:r>
      </w:hyperlink>
      <w:r w:rsidR="003A6B49">
        <w:rPr>
          <w:rFonts w:hint="eastAsia"/>
          <w:sz w:val="24"/>
          <w:szCs w:val="24"/>
        </w:rPr>
        <w:t>）</w:t>
      </w:r>
      <w:r>
        <w:rPr>
          <w:rFonts w:hint="eastAsia"/>
        </w:rPr>
        <w:t>。公共データの品質が十分でなかった</w:t>
      </w:r>
      <w:r w:rsidR="00053923" w:rsidRPr="00053923">
        <w:rPr>
          <w:rFonts w:hint="eastAsia"/>
        </w:rPr>
        <w:t>非ヒト霊長類モデル動物</w:t>
      </w:r>
      <w:r>
        <w:rPr>
          <w:rFonts w:hint="eastAsia"/>
        </w:rPr>
        <w:t>（</w:t>
      </w:r>
      <w:r w:rsidR="00053923" w:rsidRPr="00053923">
        <w:rPr>
          <w:rFonts w:hint="eastAsia"/>
        </w:rPr>
        <w:t>カニクイザルおよびマーモセット</w:t>
      </w:r>
      <w:r>
        <w:rPr>
          <w:rFonts w:hint="eastAsia"/>
        </w:rPr>
        <w:t>）については、独自の測定を実施することでデータセットの</w:t>
      </w:r>
      <w:r w:rsidR="00053923" w:rsidRPr="00053923">
        <w:rPr>
          <w:rFonts w:hint="eastAsia"/>
        </w:rPr>
        <w:t>高品質</w:t>
      </w:r>
      <w:r>
        <w:rPr>
          <w:rFonts w:hint="eastAsia"/>
        </w:rPr>
        <w:t>化を実現。</w:t>
      </w:r>
      <w:r w:rsidR="00B4412B">
        <w:rPr>
          <w:rFonts w:hint="eastAsia"/>
        </w:rPr>
        <w:t>また</w:t>
      </w:r>
      <w:r w:rsidR="003A6B49">
        <w:rPr>
          <w:rFonts w:hint="eastAsia"/>
        </w:rPr>
        <w:t>、</w:t>
      </w:r>
      <w:r w:rsidR="003A6B49">
        <w:t>核酸医薬</w:t>
      </w:r>
      <w:r w:rsidR="003A6B49">
        <w:rPr>
          <w:rFonts w:hint="eastAsia"/>
        </w:rPr>
        <w:t>の開発や評価のための</w:t>
      </w:r>
      <w:r w:rsidR="003A6B49">
        <w:t>検索</w:t>
      </w:r>
      <w:r w:rsidR="003A6B49">
        <w:rPr>
          <w:rFonts w:hint="eastAsia"/>
        </w:rPr>
        <w:t>手順例も提供している</w:t>
      </w:r>
    </w:p>
    <w:p w14:paraId="148D97B0" w14:textId="7ABDA202" w:rsidR="006E2601" w:rsidRDefault="006E2601" w:rsidP="00AE0624"/>
    <w:p w14:paraId="57FD1B50" w14:textId="0CAAFE8A" w:rsidR="006E2601" w:rsidRPr="009B4003" w:rsidRDefault="006E2601" w:rsidP="00AE0624">
      <w:pPr>
        <w:rPr>
          <w:sz w:val="24"/>
          <w:szCs w:val="24"/>
        </w:rPr>
      </w:pPr>
      <w:r w:rsidRPr="009B4003">
        <w:rPr>
          <w:rFonts w:hint="eastAsia"/>
          <w:sz w:val="24"/>
          <w:szCs w:val="24"/>
        </w:rPr>
        <w:t>脚注２：</w:t>
      </w:r>
    </w:p>
    <w:p w14:paraId="51C76A87" w14:textId="51E5978E" w:rsidR="001419EF" w:rsidRDefault="001419EF" w:rsidP="001419EF">
      <w:pPr>
        <w:ind w:left="840"/>
      </w:pPr>
      <w:r>
        <w:rPr>
          <w:rFonts w:hint="eastAsia"/>
        </w:rPr>
        <w:t>世界標準のカニクイザルゲノム配列</w:t>
      </w:r>
    </w:p>
    <w:p w14:paraId="0C17EEA7" w14:textId="6A4EA8F0" w:rsidR="001419EF" w:rsidRDefault="001419EF" w:rsidP="001419EF">
      <w:pPr>
        <w:ind w:left="840"/>
      </w:pPr>
      <w:r>
        <w:t>https://www.riken.jp/pr/news/2022/20220331_1/index.html</w:t>
      </w:r>
    </w:p>
    <w:p w14:paraId="6F47F27C" w14:textId="77777777" w:rsidR="008A3856" w:rsidRPr="006E2601" w:rsidRDefault="008A3856" w:rsidP="00AE0624"/>
    <w:p w14:paraId="2F0B807C" w14:textId="77777777" w:rsidR="008A3856" w:rsidRDefault="008A3856" w:rsidP="00AE0624"/>
    <w:p w14:paraId="61973EAA" w14:textId="52C5D203" w:rsidR="00053923" w:rsidRPr="009B4003" w:rsidRDefault="00053923" w:rsidP="00AE0624"/>
    <w:sectPr w:rsidR="00053923" w:rsidRPr="009B4003">
      <w:headerReference w:type="default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E0C17" w14:textId="77777777" w:rsidR="00773920" w:rsidRDefault="00773920" w:rsidP="00AB1172">
      <w:r>
        <w:separator/>
      </w:r>
    </w:p>
  </w:endnote>
  <w:endnote w:type="continuationSeparator" w:id="0">
    <w:p w14:paraId="4E246346" w14:textId="77777777" w:rsidR="00773920" w:rsidRDefault="00773920" w:rsidP="00AB1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8F7C" w14:textId="77777777" w:rsidR="00AB1172" w:rsidRDefault="00AB1172">
    <w:pPr>
      <w:pStyle w:val="a5"/>
    </w:pP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AE0624">
      <w:rPr>
        <w:noProof/>
      </w:rPr>
      <w:t>1</w:t>
    </w:r>
    <w:r>
      <w:fldChar w:fldCharType="end"/>
    </w:r>
    <w:r>
      <w:rPr>
        <w:rFonts w:hint="eastAsia"/>
      </w:rPr>
      <w:t>/</w:t>
    </w:r>
    <w:fldSimple w:instr=" NUMPAGES   \* MERGEFORMAT ">
      <w:r w:rsidR="00AE0624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41EB0" w14:textId="77777777" w:rsidR="00773920" w:rsidRDefault="00773920" w:rsidP="00AB1172">
      <w:r>
        <w:separator/>
      </w:r>
    </w:p>
  </w:footnote>
  <w:footnote w:type="continuationSeparator" w:id="0">
    <w:p w14:paraId="69555804" w14:textId="77777777" w:rsidR="00773920" w:rsidRDefault="00773920" w:rsidP="00AB1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54B20" w14:textId="4CCD458D" w:rsidR="00AB1172" w:rsidRDefault="00AB1172">
    <w:pPr>
      <w:pStyle w:val="a3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D0F20"/>
    <w:multiLevelType w:val="hybridMultilevel"/>
    <w:tmpl w:val="E0604A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0655F1"/>
    <w:multiLevelType w:val="hybridMultilevel"/>
    <w:tmpl w:val="026C665E"/>
    <w:lvl w:ilvl="0" w:tplc="80280EE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842B19"/>
    <w:multiLevelType w:val="hybridMultilevel"/>
    <w:tmpl w:val="1EB0B974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46FD2CD6"/>
    <w:multiLevelType w:val="hybridMultilevel"/>
    <w:tmpl w:val="A9F48394"/>
    <w:lvl w:ilvl="0" w:tplc="4114F230">
      <w:numFmt w:val="bullet"/>
      <w:lvlText w:val=""/>
      <w:lvlJc w:val="left"/>
      <w:pPr>
        <w:ind w:left="78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6EF61FAD"/>
    <w:multiLevelType w:val="hybridMultilevel"/>
    <w:tmpl w:val="AD3E95D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13C6004"/>
    <w:multiLevelType w:val="hybridMultilevel"/>
    <w:tmpl w:val="879CE9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068699">
    <w:abstractNumId w:val="4"/>
  </w:num>
  <w:num w:numId="2" w16cid:durableId="1106845483">
    <w:abstractNumId w:val="1"/>
  </w:num>
  <w:num w:numId="3" w16cid:durableId="2073891386">
    <w:abstractNumId w:val="0"/>
  </w:num>
  <w:num w:numId="4" w16cid:durableId="855775702">
    <w:abstractNumId w:val="5"/>
  </w:num>
  <w:num w:numId="5" w16cid:durableId="1462773737">
    <w:abstractNumId w:val="2"/>
  </w:num>
  <w:num w:numId="6" w16cid:durableId="8653656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067"/>
    <w:rsid w:val="00025089"/>
    <w:rsid w:val="00053923"/>
    <w:rsid w:val="000A1835"/>
    <w:rsid w:val="001419EF"/>
    <w:rsid w:val="001475EF"/>
    <w:rsid w:val="00161134"/>
    <w:rsid w:val="001D373E"/>
    <w:rsid w:val="00213D46"/>
    <w:rsid w:val="00216067"/>
    <w:rsid w:val="00332FFC"/>
    <w:rsid w:val="00356EEF"/>
    <w:rsid w:val="00365F39"/>
    <w:rsid w:val="0038352E"/>
    <w:rsid w:val="003A68E9"/>
    <w:rsid w:val="003A6B49"/>
    <w:rsid w:val="00403426"/>
    <w:rsid w:val="00536521"/>
    <w:rsid w:val="005E6C44"/>
    <w:rsid w:val="00617E90"/>
    <w:rsid w:val="006945CC"/>
    <w:rsid w:val="006E2601"/>
    <w:rsid w:val="006E75C7"/>
    <w:rsid w:val="0070797C"/>
    <w:rsid w:val="00754960"/>
    <w:rsid w:val="00773920"/>
    <w:rsid w:val="007B1CD0"/>
    <w:rsid w:val="007C1502"/>
    <w:rsid w:val="007D64DB"/>
    <w:rsid w:val="007F07E7"/>
    <w:rsid w:val="00813151"/>
    <w:rsid w:val="008A3856"/>
    <w:rsid w:val="008C0758"/>
    <w:rsid w:val="00986F63"/>
    <w:rsid w:val="00996E81"/>
    <w:rsid w:val="009A59C4"/>
    <w:rsid w:val="009B4003"/>
    <w:rsid w:val="009F5696"/>
    <w:rsid w:val="00A24CCA"/>
    <w:rsid w:val="00AA2A05"/>
    <w:rsid w:val="00AB1172"/>
    <w:rsid w:val="00AE0624"/>
    <w:rsid w:val="00B07F11"/>
    <w:rsid w:val="00B42300"/>
    <w:rsid w:val="00B4412B"/>
    <w:rsid w:val="00B67A40"/>
    <w:rsid w:val="00C6255B"/>
    <w:rsid w:val="00D822D1"/>
    <w:rsid w:val="00DA7288"/>
    <w:rsid w:val="00DF1A92"/>
    <w:rsid w:val="00E4107B"/>
    <w:rsid w:val="00EB7AB4"/>
    <w:rsid w:val="00F05EA0"/>
    <w:rsid w:val="00F06B85"/>
    <w:rsid w:val="00F3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2CEE5C"/>
  <w15:chartTrackingRefBased/>
  <w15:docId w15:val="{FE5DC1BF-65FA-43A4-8AF9-5FC35B29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11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1172"/>
  </w:style>
  <w:style w:type="paragraph" w:styleId="a5">
    <w:name w:val="footer"/>
    <w:basedOn w:val="a"/>
    <w:link w:val="a6"/>
    <w:uiPriority w:val="99"/>
    <w:unhideWhenUsed/>
    <w:rsid w:val="00AB11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1172"/>
  </w:style>
  <w:style w:type="paragraph" w:styleId="a7">
    <w:name w:val="List Paragraph"/>
    <w:basedOn w:val="a"/>
    <w:uiPriority w:val="34"/>
    <w:qFormat/>
    <w:rsid w:val="006945CC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053923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8A385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A38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1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3g.riken.j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上野　義仁</cp:lastModifiedBy>
  <cp:revision>2</cp:revision>
  <dcterms:created xsi:type="dcterms:W3CDTF">2022-04-22T02:35:00Z</dcterms:created>
  <dcterms:modified xsi:type="dcterms:W3CDTF">2022-04-22T02:35:00Z</dcterms:modified>
</cp:coreProperties>
</file>